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F2F7" w14:textId="28C23AB2" w:rsidR="00C81A90" w:rsidRPr="004116E2" w:rsidRDefault="004116E2" w:rsidP="004116E2">
      <w:pPr>
        <w:pStyle w:val="Cmsor1"/>
        <w:numPr>
          <w:ilvl w:val="0"/>
          <w:numId w:val="0"/>
        </w:numPr>
        <w:spacing w:after="0"/>
        <w:jc w:val="center"/>
        <w:rPr>
          <w:b/>
          <w:bCs/>
        </w:rPr>
      </w:pPr>
      <w:r w:rsidRPr="004116E2">
        <w:rPr>
          <w:b/>
          <w:bCs/>
        </w:rPr>
        <w:t>EDZŐ ALAPKÉPZÉSI SZAK</w:t>
      </w:r>
    </w:p>
    <w:p w14:paraId="7C7E7A69" w14:textId="0CAADEC8" w:rsidR="004116E2" w:rsidRPr="004116E2" w:rsidRDefault="004116E2" w:rsidP="004116E2">
      <w:pPr>
        <w:jc w:val="center"/>
        <w:rPr>
          <w:b/>
          <w:bCs/>
        </w:rPr>
      </w:pPr>
      <w:r w:rsidRPr="004116E2">
        <w:rPr>
          <w:b/>
          <w:bCs/>
        </w:rPr>
        <w:t>ATLÉTIKA SPORTÁG</w:t>
      </w:r>
    </w:p>
    <w:p w14:paraId="6048B583" w14:textId="77777777" w:rsidR="00C81A90" w:rsidRDefault="00541CFF">
      <w:pPr>
        <w:spacing w:after="0" w:line="259" w:lineRule="auto"/>
        <w:ind w:left="0" w:firstLine="0"/>
      </w:pPr>
      <w:r>
        <w:rPr>
          <w:sz w:val="25"/>
        </w:rPr>
        <w:t xml:space="preserve"> </w:t>
      </w:r>
    </w:p>
    <w:p w14:paraId="60683CE0" w14:textId="77777777" w:rsidR="00C81A90" w:rsidRPr="004116E2" w:rsidRDefault="00541CFF">
      <w:pPr>
        <w:spacing w:after="142" w:line="259" w:lineRule="auto"/>
        <w:ind w:left="110"/>
        <w:rPr>
          <w:b/>
          <w:bCs/>
        </w:rPr>
      </w:pPr>
      <w:r w:rsidRPr="004116E2">
        <w:rPr>
          <w:b/>
          <w:bCs/>
        </w:rPr>
        <w:t xml:space="preserve">A sportági elmélet szóbeli (30 pont) és írásbeli (30 pont) vizsga témakörei </w:t>
      </w:r>
    </w:p>
    <w:p w14:paraId="19F458DC" w14:textId="77777777" w:rsidR="00C81A90" w:rsidRDefault="00541CFF">
      <w:pPr>
        <w:numPr>
          <w:ilvl w:val="0"/>
          <w:numId w:val="1"/>
        </w:numPr>
        <w:ind w:hanging="360"/>
      </w:pPr>
      <w:r>
        <w:t xml:space="preserve">Sprint, gát, </w:t>
      </w:r>
      <w:proofErr w:type="gramStart"/>
      <w:r>
        <w:t>váltó futás</w:t>
      </w:r>
      <w:proofErr w:type="gramEnd"/>
      <w:r>
        <w:t xml:space="preserve"> stílus története. </w:t>
      </w:r>
    </w:p>
    <w:p w14:paraId="4E01B096" w14:textId="77777777" w:rsidR="00C81A90" w:rsidRDefault="00541CFF">
      <w:pPr>
        <w:numPr>
          <w:ilvl w:val="0"/>
          <w:numId w:val="1"/>
        </w:numPr>
        <w:ind w:hanging="360"/>
      </w:pPr>
      <w:r>
        <w:t xml:space="preserve">Közép-, hosszú-, akadályfutás és gyaloglás stílus története. </w:t>
      </w:r>
    </w:p>
    <w:p w14:paraId="31E03AF7" w14:textId="2EBA919C" w:rsidR="00C81A90" w:rsidRDefault="00541CFF">
      <w:pPr>
        <w:numPr>
          <w:ilvl w:val="0"/>
          <w:numId w:val="1"/>
        </w:numPr>
        <w:ind w:hanging="360"/>
      </w:pPr>
      <w:r>
        <w:t>Maraton futásról általában (1896 – 20</w:t>
      </w:r>
      <w:r w:rsidR="00B64572">
        <w:t>24</w:t>
      </w:r>
      <w:r>
        <w:t xml:space="preserve">). </w:t>
      </w:r>
    </w:p>
    <w:p w14:paraId="0242F2B8" w14:textId="77777777" w:rsidR="00C81A90" w:rsidRDefault="00541CFF">
      <w:pPr>
        <w:numPr>
          <w:ilvl w:val="0"/>
          <w:numId w:val="1"/>
        </w:numPr>
        <w:ind w:hanging="360"/>
      </w:pPr>
      <w:r>
        <w:t xml:space="preserve">Kondicionális képességek fejlesztése az atlétika mozgásanyagával. </w:t>
      </w:r>
    </w:p>
    <w:p w14:paraId="5D664047" w14:textId="77777777" w:rsidR="00C81A90" w:rsidRDefault="00541CFF">
      <w:pPr>
        <w:numPr>
          <w:ilvl w:val="0"/>
          <w:numId w:val="1"/>
        </w:numPr>
        <w:ind w:hanging="360"/>
      </w:pPr>
      <w:r>
        <w:t xml:space="preserve">Szökdelések-ugrások koordinációs mintájának kialakítása </w:t>
      </w:r>
    </w:p>
    <w:p w14:paraId="36BCCFEB" w14:textId="77777777" w:rsidR="00C81A90" w:rsidRDefault="00541CFF">
      <w:pPr>
        <w:numPr>
          <w:ilvl w:val="0"/>
          <w:numId w:val="1"/>
        </w:numPr>
        <w:ind w:hanging="360"/>
      </w:pPr>
      <w:r>
        <w:t xml:space="preserve">Távol-, magas-, hármas és rúdugrás stílus története. </w:t>
      </w:r>
    </w:p>
    <w:p w14:paraId="048138FA" w14:textId="77777777" w:rsidR="00C81A90" w:rsidRDefault="00541CFF">
      <w:pPr>
        <w:numPr>
          <w:ilvl w:val="0"/>
          <w:numId w:val="1"/>
        </w:numPr>
        <w:ind w:hanging="360"/>
      </w:pPr>
      <w:r>
        <w:t xml:space="preserve">Dobások koordinációs mintájának kialakítása. </w:t>
      </w:r>
    </w:p>
    <w:p w14:paraId="6C7370AF" w14:textId="77777777" w:rsidR="00C81A90" w:rsidRDefault="00541CFF">
      <w:pPr>
        <w:numPr>
          <w:ilvl w:val="0"/>
          <w:numId w:val="1"/>
        </w:numPr>
        <w:ind w:hanging="360"/>
      </w:pPr>
      <w:r>
        <w:t xml:space="preserve">Súlylökés, gerelyhajítás, diszkosz-, kalapácsvetés stílus története. </w:t>
      </w:r>
    </w:p>
    <w:p w14:paraId="23B6EDAD" w14:textId="77777777" w:rsidR="00C81A90" w:rsidRDefault="00541CFF">
      <w:pPr>
        <w:numPr>
          <w:ilvl w:val="0"/>
          <w:numId w:val="1"/>
        </w:numPr>
        <w:ind w:hanging="360"/>
      </w:pPr>
      <w:r>
        <w:t xml:space="preserve">Összetett versenyzésről általában. </w:t>
      </w:r>
    </w:p>
    <w:p w14:paraId="3BC8C251" w14:textId="77777777" w:rsidR="00C81A90" w:rsidRDefault="00541CFF">
      <w:pPr>
        <w:numPr>
          <w:ilvl w:val="0"/>
          <w:numId w:val="1"/>
        </w:numPr>
        <w:spacing w:after="23"/>
        <w:ind w:hanging="360"/>
      </w:pPr>
      <w:r>
        <w:t xml:space="preserve">Az atlétika szakágainak legfontosabb szabályai </w:t>
      </w:r>
    </w:p>
    <w:p w14:paraId="0C2EF8ED" w14:textId="0C842D5C" w:rsidR="00C81A90" w:rsidRDefault="00541CFF" w:rsidP="004116E2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1104A8F" w14:textId="3001CE65" w:rsidR="00C81A90" w:rsidRPr="004116E2" w:rsidRDefault="004116E2">
      <w:pPr>
        <w:spacing w:after="5" w:line="259" w:lineRule="auto"/>
        <w:ind w:left="110"/>
        <w:rPr>
          <w:b/>
          <w:bCs/>
        </w:rPr>
      </w:pPr>
      <w:r w:rsidRPr="004116E2">
        <w:rPr>
          <w:b/>
          <w:bCs/>
        </w:rPr>
        <w:t>Ajánlott i</w:t>
      </w:r>
      <w:r w:rsidR="00541CFF" w:rsidRPr="004116E2">
        <w:rPr>
          <w:b/>
          <w:bCs/>
        </w:rPr>
        <w:t xml:space="preserve">rodalom </w:t>
      </w:r>
    </w:p>
    <w:p w14:paraId="6908F4BD" w14:textId="63106A31" w:rsidR="00C81A90" w:rsidRDefault="00541CFF" w:rsidP="003E1DDA">
      <w:pPr>
        <w:numPr>
          <w:ilvl w:val="0"/>
          <w:numId w:val="2"/>
        </w:numPr>
        <w:spacing w:after="23"/>
        <w:ind w:left="567" w:hanging="360"/>
      </w:pPr>
      <w:r>
        <w:t>IAAF Atlétikai szabálykönyv 202</w:t>
      </w:r>
      <w:r w:rsidR="00B64572">
        <w:t>4</w:t>
      </w:r>
      <w:r>
        <w:t xml:space="preserve">. </w:t>
      </w:r>
    </w:p>
    <w:p w14:paraId="6EF502EF" w14:textId="77777777" w:rsidR="008F6A97" w:rsidRDefault="008F6A97" w:rsidP="003E1DDA">
      <w:pPr>
        <w:spacing w:after="15"/>
        <w:ind w:left="567"/>
        <w:rPr>
          <w:rStyle w:val="Hiperhivatkozs"/>
        </w:rPr>
      </w:pPr>
    </w:p>
    <w:p w14:paraId="38E7C5E1" w14:textId="63E9FE65" w:rsidR="008F6A97" w:rsidRDefault="00535284" w:rsidP="003E1DDA">
      <w:pPr>
        <w:spacing w:after="15"/>
        <w:ind w:left="567"/>
      </w:pPr>
      <w:hyperlink r:id="rId7" w:history="1">
        <w:r w:rsidR="008F6A97" w:rsidRPr="00080D57">
          <w:rPr>
            <w:rStyle w:val="Hiperhivatkozs"/>
          </w:rPr>
          <w:t>https://lib.tf.hu:443/liberty/OpacLogin?mode=BASIC&amp;openDetail=true&amp;corporation=HU_TF&amp;action=search&amp;queryTerm=uuid%3D%2206220423c106d61e41e9965f00019381%22&amp;operator=OR&amp;url=%2Fopac%2Fsearch.do</w:t>
        </w:r>
      </w:hyperlink>
    </w:p>
    <w:p w14:paraId="6BC44B48" w14:textId="77777777" w:rsidR="008F6A97" w:rsidRDefault="008F6A97" w:rsidP="003E1DDA">
      <w:pPr>
        <w:spacing w:after="15"/>
        <w:ind w:left="567"/>
        <w:rPr>
          <w:rStyle w:val="Hiperhivatkozs"/>
        </w:rPr>
      </w:pPr>
    </w:p>
    <w:p w14:paraId="5828D933" w14:textId="77777777" w:rsidR="00C81A90" w:rsidRDefault="00541CFF" w:rsidP="003E1DDA">
      <w:pPr>
        <w:numPr>
          <w:ilvl w:val="0"/>
          <w:numId w:val="2"/>
        </w:numPr>
        <w:ind w:left="567" w:hanging="360"/>
      </w:pPr>
      <w:r>
        <w:t xml:space="preserve">Takács L. (szerk.) (2004): Atlétika: technika, oktatás, edzés. SE TSK, </w:t>
      </w:r>
      <w:proofErr w:type="spellStart"/>
      <w:r>
        <w:t>Bp</w:t>
      </w:r>
      <w:proofErr w:type="spellEnd"/>
      <w:r>
        <w:t xml:space="preserve"> </w:t>
      </w:r>
    </w:p>
    <w:p w14:paraId="03057C08" w14:textId="191342A7" w:rsidR="00497C52" w:rsidRDefault="00535284" w:rsidP="00497C52">
      <w:pPr>
        <w:ind w:left="567" w:firstLine="0"/>
      </w:pPr>
      <w:hyperlink r:id="rId8" w:history="1">
        <w:r w:rsidR="00497C52" w:rsidRPr="00080D57">
          <w:rPr>
            <w:rStyle w:val="Hiperhivatkozs"/>
          </w:rPr>
          <w:t>https://lib.tf.hu:443/liberty/OpacLogin?mode=BASIC&amp;openDetail=true&amp;corporation=HU_TF&amp;action=search&amp;queryTerm=uuid%3D%22156a0834c0a808684106467c00141308%22&amp;operator=OR&amp;url=%2Fopac%2Fsearch.do</w:t>
        </w:r>
      </w:hyperlink>
    </w:p>
    <w:p w14:paraId="194FF639" w14:textId="77777777" w:rsidR="00497C52" w:rsidRDefault="00497C52" w:rsidP="00497C52">
      <w:pPr>
        <w:ind w:left="567" w:firstLine="0"/>
      </w:pPr>
    </w:p>
    <w:p w14:paraId="32215AA3" w14:textId="77777777" w:rsidR="00C81A90" w:rsidRDefault="00541CFF" w:rsidP="003E1DDA">
      <w:pPr>
        <w:numPr>
          <w:ilvl w:val="0"/>
          <w:numId w:val="2"/>
        </w:numPr>
        <w:spacing w:after="42"/>
        <w:ind w:left="567" w:hanging="360"/>
      </w:pPr>
      <w:proofErr w:type="spellStart"/>
      <w:r>
        <w:t>Krasovec</w:t>
      </w:r>
      <w:proofErr w:type="spellEnd"/>
      <w:r>
        <w:t xml:space="preserve"> F., (szerk.) (1997): Száz év atlétika. MASZ, Bp. </w:t>
      </w:r>
    </w:p>
    <w:p w14:paraId="4474046C" w14:textId="553B03C3" w:rsidR="00497C52" w:rsidRDefault="00535284" w:rsidP="00497C52">
      <w:pPr>
        <w:spacing w:after="42"/>
        <w:ind w:left="567" w:firstLine="0"/>
      </w:pPr>
      <w:hyperlink r:id="rId9" w:history="1">
        <w:r w:rsidR="00497C52" w:rsidRPr="00080D57">
          <w:rPr>
            <w:rStyle w:val="Hiperhivatkozs"/>
          </w:rPr>
          <w:t>https://lib.tf.hu:443/liberty/OpacLogin?mode=BASIC&amp;openDetail=true&amp;corporation=HU_TF&amp;action=search&amp;queryTerm=uuid%3D%221556c683c0a8086843b95952000be18a%22&amp;operator=OR&amp;url=%2Fopac%2Fsearch.do</w:t>
        </w:r>
      </w:hyperlink>
    </w:p>
    <w:p w14:paraId="47C49880" w14:textId="77777777" w:rsidR="00497C52" w:rsidRDefault="00497C52" w:rsidP="00497C52">
      <w:pPr>
        <w:spacing w:after="42"/>
        <w:ind w:left="567" w:firstLine="0"/>
      </w:pPr>
    </w:p>
    <w:p w14:paraId="449EE247" w14:textId="77777777" w:rsidR="00C81A90" w:rsidRDefault="00541CFF">
      <w:pPr>
        <w:spacing w:after="167" w:line="259" w:lineRule="auto"/>
        <w:ind w:left="0" w:firstLine="0"/>
      </w:pPr>
      <w:r>
        <w:rPr>
          <w:sz w:val="30"/>
        </w:rPr>
        <w:t xml:space="preserve"> </w:t>
      </w:r>
    </w:p>
    <w:p w14:paraId="1E5B8713" w14:textId="5658CADD" w:rsidR="00C81A90" w:rsidRPr="004116E2" w:rsidRDefault="00541CFF">
      <w:pPr>
        <w:spacing w:after="142" w:line="259" w:lineRule="auto"/>
        <w:ind w:left="110"/>
        <w:rPr>
          <w:b/>
          <w:bCs/>
        </w:rPr>
      </w:pPr>
      <w:r w:rsidRPr="004116E2">
        <w:rPr>
          <w:b/>
          <w:bCs/>
        </w:rPr>
        <w:t xml:space="preserve">A </w:t>
      </w:r>
      <w:r w:rsidR="004116E2">
        <w:rPr>
          <w:b/>
          <w:bCs/>
        </w:rPr>
        <w:t xml:space="preserve">sportági </w:t>
      </w:r>
      <w:r w:rsidRPr="004116E2">
        <w:rPr>
          <w:b/>
          <w:bCs/>
        </w:rPr>
        <w:t xml:space="preserve">gyakorlati vizsga feladatai (90 pont) </w:t>
      </w:r>
    </w:p>
    <w:p w14:paraId="3859B01B" w14:textId="77777777" w:rsidR="00C81A90" w:rsidRDefault="00541CFF">
      <w:pPr>
        <w:spacing w:after="61" w:line="259" w:lineRule="auto"/>
        <w:ind w:left="110"/>
      </w:pPr>
      <w:r w:rsidRPr="004116E2">
        <w:rPr>
          <w:i/>
          <w:iCs/>
        </w:rPr>
        <w:t>1. gyakorlat</w:t>
      </w:r>
      <w:r>
        <w:t xml:space="preserve">: futás </w:t>
      </w:r>
    </w:p>
    <w:p w14:paraId="63C5CB3B" w14:textId="5E925698" w:rsidR="00C81A90" w:rsidRDefault="00541CFF" w:rsidP="004116E2">
      <w:pPr>
        <w:ind w:left="142" w:firstLine="0"/>
      </w:pPr>
      <w:r>
        <w:t xml:space="preserve">60 m síkfutás és 2000 m síkfutás időre. </w:t>
      </w:r>
    </w:p>
    <w:p w14:paraId="361284F4" w14:textId="77777777" w:rsidR="00C81A90" w:rsidRDefault="00541CFF">
      <w:pPr>
        <w:pStyle w:val="Cmsor1"/>
        <w:ind w:left="340" w:hanging="240"/>
      </w:pPr>
      <w:r w:rsidRPr="004116E2">
        <w:rPr>
          <w:i/>
          <w:iCs/>
        </w:rPr>
        <w:t>gyakorlat</w:t>
      </w:r>
      <w:r>
        <w:t xml:space="preserve">: ugrás </w:t>
      </w:r>
    </w:p>
    <w:p w14:paraId="7F835B67" w14:textId="37FED4F4" w:rsidR="00C81A90" w:rsidRDefault="00541CFF" w:rsidP="004116E2">
      <w:pPr>
        <w:ind w:left="142" w:firstLine="0"/>
      </w:pPr>
      <w:r>
        <w:t xml:space="preserve">gát fölött szökdelés páros lábon folyamatosan (8 gát / 76, illetve 91) és ráfutásból 5-ös ugrás váltott lábon. </w:t>
      </w:r>
    </w:p>
    <w:p w14:paraId="6D568BA8" w14:textId="77777777" w:rsidR="00C81A90" w:rsidRDefault="00541CFF">
      <w:pPr>
        <w:pStyle w:val="Cmsor1"/>
        <w:ind w:left="340" w:hanging="240"/>
      </w:pPr>
      <w:r w:rsidRPr="004116E2">
        <w:rPr>
          <w:i/>
          <w:iCs/>
        </w:rPr>
        <w:t>gyakorlat</w:t>
      </w:r>
      <w:r>
        <w:t xml:space="preserve">: dobás </w:t>
      </w:r>
    </w:p>
    <w:p w14:paraId="2C389502" w14:textId="15922179" w:rsidR="00C81A90" w:rsidRDefault="00541CFF" w:rsidP="004116E2">
      <w:pPr>
        <w:ind w:left="142" w:firstLine="0"/>
      </w:pPr>
      <w:r>
        <w:t xml:space="preserve">kétkezes vetés előre (3-5 kg) és kétkezes vetés hátra fej felett (3-5 kg). </w:t>
      </w:r>
    </w:p>
    <w:sectPr w:rsidR="00C81A90">
      <w:headerReference w:type="default" r:id="rId10"/>
      <w:pgSz w:w="11906" w:h="16838"/>
      <w:pgMar w:top="1440" w:right="1131" w:bottom="1440" w:left="13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4C59" w14:textId="77777777" w:rsidR="004116E2" w:rsidRDefault="004116E2" w:rsidP="004116E2">
      <w:pPr>
        <w:spacing w:after="0" w:line="240" w:lineRule="auto"/>
      </w:pPr>
      <w:r>
        <w:separator/>
      </w:r>
    </w:p>
  </w:endnote>
  <w:endnote w:type="continuationSeparator" w:id="0">
    <w:p w14:paraId="1BC693A2" w14:textId="77777777" w:rsidR="004116E2" w:rsidRDefault="004116E2" w:rsidP="0041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18B5" w14:textId="77777777" w:rsidR="004116E2" w:rsidRDefault="004116E2" w:rsidP="004116E2">
      <w:pPr>
        <w:spacing w:after="0" w:line="240" w:lineRule="auto"/>
      </w:pPr>
      <w:r>
        <w:separator/>
      </w:r>
    </w:p>
  </w:footnote>
  <w:footnote w:type="continuationSeparator" w:id="0">
    <w:p w14:paraId="6F28286B" w14:textId="77777777" w:rsidR="004116E2" w:rsidRDefault="004116E2" w:rsidP="0041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E3E8" w14:textId="2EEB6A87" w:rsidR="004116E2" w:rsidRPr="00775AF4" w:rsidRDefault="004116E2" w:rsidP="004116E2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5BF8492F" w14:textId="6E402C2B" w:rsidR="004116E2" w:rsidRDefault="004116E2">
    <w:pPr>
      <w:pStyle w:val="lfej"/>
    </w:pPr>
  </w:p>
  <w:p w14:paraId="6ADAB894" w14:textId="77777777" w:rsidR="004116E2" w:rsidRDefault="00411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65B4D"/>
    <w:multiLevelType w:val="hybridMultilevel"/>
    <w:tmpl w:val="BD04D3BA"/>
    <w:lvl w:ilvl="0" w:tplc="1D78F998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0E114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8BE8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8988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C36A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A45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0DAC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E1AAE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E467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635D21"/>
    <w:multiLevelType w:val="hybridMultilevel"/>
    <w:tmpl w:val="2DD22498"/>
    <w:lvl w:ilvl="0" w:tplc="52A8534E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403E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C27EA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C57B4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F042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8170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E0FEC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AB4F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C98EC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8708969">
    <w:abstractNumId w:val="2"/>
  </w:num>
  <w:num w:numId="2" w16cid:durableId="847449066">
    <w:abstractNumId w:val="1"/>
  </w:num>
  <w:num w:numId="3" w16cid:durableId="1770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90"/>
    <w:rsid w:val="003E1DDA"/>
    <w:rsid w:val="004116E2"/>
    <w:rsid w:val="00497C52"/>
    <w:rsid w:val="00535284"/>
    <w:rsid w:val="00541CFF"/>
    <w:rsid w:val="007A6945"/>
    <w:rsid w:val="008F6A97"/>
    <w:rsid w:val="00B112F5"/>
    <w:rsid w:val="00B64572"/>
    <w:rsid w:val="00C81A90"/>
    <w:rsid w:val="00CE38BF"/>
    <w:rsid w:val="00E476A5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C3CE"/>
  <w15:docId w15:val="{43DF9DF9-5BFD-4050-9174-AB69617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73" w:line="249" w:lineRule="auto"/>
      <w:ind w:left="48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3"/>
      </w:numPr>
      <w:spacing w:after="61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41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6E2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41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6E2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4116E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16E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11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56a0834c0a808684106467c00141308%22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06220423c106d61e41e9965f00019381%22&amp;operator=OR&amp;url=%2Fopac%2Fsearch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56c683c0a8086843b95952000be18a%22&amp;operator=OR&amp;url=%2Fopac%2Fsearch.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ATLÉTIKA felvételi témakörök Ba edzQ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ATLÉTIKA felvételi témakörök Ba edzQ</dc:title>
  <dc:subject/>
  <dc:creator>takacs.istvanne</dc:creator>
  <cp:keywords/>
  <cp:lastModifiedBy>Takács Istvánné</cp:lastModifiedBy>
  <cp:revision>2</cp:revision>
  <dcterms:created xsi:type="dcterms:W3CDTF">2024-10-10T13:19:00Z</dcterms:created>
  <dcterms:modified xsi:type="dcterms:W3CDTF">2024-10-10T13:19:00Z</dcterms:modified>
</cp:coreProperties>
</file>